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BB" w:rsidRDefault="006C0ABB" w:rsidP="005E36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6368" cy="98298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82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26AA4" w:rsidRPr="005E36FD" w:rsidRDefault="00726AA4" w:rsidP="005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5E36FD">
        <w:rPr>
          <w:rFonts w:ascii="Times New Roman" w:hAnsi="Times New Roman" w:cs="Times New Roman"/>
          <w:sz w:val="24"/>
          <w:szCs w:val="24"/>
        </w:rPr>
        <w:lastRenderedPageBreak/>
        <w:t>3.4</w:t>
      </w:r>
      <w:proofErr w:type="gramStart"/>
      <w:r w:rsidRPr="005E36FD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5E36FD">
        <w:rPr>
          <w:rFonts w:ascii="Times New Roman" w:hAnsi="Times New Roman" w:cs="Times New Roman"/>
          <w:sz w:val="24"/>
          <w:szCs w:val="24"/>
        </w:rPr>
        <w:t>существляет защиту прав и законных интересов воспитанников МБДОУ.</w:t>
      </w:r>
    </w:p>
    <w:p w:rsidR="00726AA4" w:rsidRPr="005E36FD" w:rsidRDefault="00726AA4" w:rsidP="005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5E36FD">
        <w:rPr>
          <w:rFonts w:ascii="Times New Roman" w:hAnsi="Times New Roman" w:cs="Times New Roman"/>
          <w:b/>
          <w:bCs/>
          <w:sz w:val="24"/>
          <w:szCs w:val="24"/>
        </w:rPr>
        <w:t>IV.  Порядок организации работы «Ящика доверия»  </w:t>
      </w:r>
    </w:p>
    <w:p w:rsidR="005E36FD" w:rsidRDefault="00726AA4" w:rsidP="005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5E36FD">
        <w:rPr>
          <w:rFonts w:ascii="Times New Roman" w:hAnsi="Times New Roman" w:cs="Times New Roman"/>
          <w:sz w:val="24"/>
          <w:szCs w:val="24"/>
        </w:rPr>
        <w:t>4.1.  Информация о функционировании и режиме работы «Ящика доверия» доведена до сведения каждого родителя и лица его заменяющего.</w:t>
      </w:r>
      <w:r w:rsidRPr="005E36FD">
        <w:rPr>
          <w:rFonts w:ascii="Times New Roman" w:hAnsi="Times New Roman" w:cs="Times New Roman"/>
          <w:sz w:val="24"/>
          <w:szCs w:val="24"/>
        </w:rPr>
        <w:br/>
        <w:t>4.2.  Доступ к «Ящику доверия» для обращений ос</w:t>
      </w:r>
      <w:r w:rsidR="005E36FD">
        <w:rPr>
          <w:rFonts w:ascii="Times New Roman" w:hAnsi="Times New Roman" w:cs="Times New Roman"/>
          <w:sz w:val="24"/>
          <w:szCs w:val="24"/>
        </w:rPr>
        <w:t xml:space="preserve">уществляется ежедневно в рабочее время с 6:30 до 17:30 </w:t>
      </w:r>
      <w:r w:rsidRPr="005E36FD">
        <w:rPr>
          <w:rFonts w:ascii="Times New Roman" w:hAnsi="Times New Roman" w:cs="Times New Roman"/>
          <w:sz w:val="24"/>
          <w:szCs w:val="24"/>
        </w:rPr>
        <w:t>часов.</w:t>
      </w:r>
      <w:r w:rsidRPr="005E36FD">
        <w:rPr>
          <w:rFonts w:ascii="Times New Roman" w:hAnsi="Times New Roman" w:cs="Times New Roman"/>
          <w:sz w:val="24"/>
          <w:szCs w:val="24"/>
        </w:rPr>
        <w:br/>
        <w:t xml:space="preserve">4.3.  Выемка обращений осуществляется комиссией в следующем составе: заведующая, заместитель заведующей по учебно – воспитательной работе, Председатель Профсоюзной организации, </w:t>
      </w:r>
      <w:proofErr w:type="gramStart"/>
      <w:r w:rsidRPr="005E36FD">
        <w:rPr>
          <w:rFonts w:ascii="Times New Roman" w:hAnsi="Times New Roman" w:cs="Times New Roman"/>
          <w:sz w:val="24"/>
          <w:szCs w:val="24"/>
        </w:rPr>
        <w:t>заместитель</w:t>
      </w:r>
      <w:proofErr w:type="gramEnd"/>
      <w:r w:rsidRPr="005E36FD">
        <w:rPr>
          <w:rFonts w:ascii="Times New Roman" w:hAnsi="Times New Roman" w:cs="Times New Roman"/>
          <w:sz w:val="24"/>
          <w:szCs w:val="24"/>
        </w:rPr>
        <w:t xml:space="preserve"> заведующий по административно – хозяйственной работе, каждую пятницу, в 16.00.</w:t>
      </w:r>
      <w:r w:rsidRPr="005E36FD">
        <w:rPr>
          <w:rFonts w:ascii="Times New Roman" w:hAnsi="Times New Roman" w:cs="Times New Roman"/>
          <w:sz w:val="24"/>
          <w:szCs w:val="24"/>
        </w:rPr>
        <w:br/>
        <w:t xml:space="preserve">4.4.  После выемки  письменных обращений,  </w:t>
      </w:r>
      <w:r w:rsidR="005E36FD">
        <w:rPr>
          <w:rFonts w:ascii="Times New Roman" w:hAnsi="Times New Roman" w:cs="Times New Roman"/>
          <w:sz w:val="24"/>
          <w:szCs w:val="24"/>
        </w:rPr>
        <w:t>проводится их регистрация</w:t>
      </w:r>
      <w:r w:rsidRPr="005E36FD">
        <w:rPr>
          <w:rFonts w:ascii="Times New Roman" w:hAnsi="Times New Roman" w:cs="Times New Roman"/>
          <w:sz w:val="24"/>
          <w:szCs w:val="24"/>
        </w:rPr>
        <w:t>. </w:t>
      </w:r>
      <w:r w:rsidRPr="005E36FD">
        <w:rPr>
          <w:rFonts w:ascii="Times New Roman" w:hAnsi="Times New Roman" w:cs="Times New Roman"/>
          <w:sz w:val="24"/>
          <w:szCs w:val="24"/>
        </w:rPr>
        <w:br/>
        <w:t>4.5. Обращения рассматриваются в порядке и сроки, установленные Федеральным законом от 2 мая 2006 г. (с изменениями от 29 июня, 27 июля 2010г.) № 59-ФЗ «О порядке рассмотрения обращений граждан Российской Федерации».        </w:t>
      </w:r>
    </w:p>
    <w:p w:rsidR="00726AA4" w:rsidRPr="005E36FD" w:rsidRDefault="00726AA4" w:rsidP="005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5E36FD">
        <w:rPr>
          <w:rFonts w:ascii="Times New Roman" w:hAnsi="Times New Roman" w:cs="Times New Roman"/>
          <w:sz w:val="24"/>
          <w:szCs w:val="24"/>
        </w:rPr>
        <w:br/>
      </w:r>
      <w:r w:rsidRPr="005E36FD">
        <w:rPr>
          <w:rFonts w:ascii="Times New Roman" w:hAnsi="Times New Roman" w:cs="Times New Roman"/>
          <w:b/>
          <w:bCs/>
          <w:sz w:val="24"/>
          <w:szCs w:val="24"/>
        </w:rPr>
        <w:t>V. Регистрация и учет обращений  </w:t>
      </w:r>
    </w:p>
    <w:p w:rsidR="00726AA4" w:rsidRPr="005E36FD" w:rsidRDefault="00726AA4" w:rsidP="005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5E36FD">
        <w:rPr>
          <w:rFonts w:ascii="Times New Roman" w:hAnsi="Times New Roman" w:cs="Times New Roman"/>
          <w:sz w:val="24"/>
          <w:szCs w:val="24"/>
        </w:rPr>
        <w:t>5.1.  Учет и регистрация поступивших обращений осуществляется   посредством ведения Журнала учета обращений (далее - Журнал).</w:t>
      </w:r>
      <w:r w:rsidRPr="005E36FD">
        <w:rPr>
          <w:rFonts w:ascii="Times New Roman" w:hAnsi="Times New Roman" w:cs="Times New Roman"/>
          <w:sz w:val="24"/>
          <w:szCs w:val="24"/>
        </w:rPr>
        <w:br/>
        <w:t>5.2.  Журнал должен быть пронумерован, прошнурован и иметь следующие реквизиты:                </w:t>
      </w:r>
    </w:p>
    <w:p w:rsidR="00726AA4" w:rsidRPr="005E36FD" w:rsidRDefault="00726AA4" w:rsidP="005E36F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E36FD">
        <w:rPr>
          <w:rFonts w:ascii="Times New Roman" w:hAnsi="Times New Roman" w:cs="Times New Roman"/>
          <w:sz w:val="24"/>
          <w:szCs w:val="24"/>
        </w:rPr>
        <w:t>а) порядковый номер обращения;                </w:t>
      </w:r>
      <w:r w:rsidRPr="005E36FD">
        <w:rPr>
          <w:rFonts w:ascii="Times New Roman" w:hAnsi="Times New Roman" w:cs="Times New Roman"/>
          <w:sz w:val="24"/>
          <w:szCs w:val="24"/>
        </w:rPr>
        <w:br/>
        <w:t>б) дата выемки (приема) обращения из «Ящика доверия»;                </w:t>
      </w:r>
      <w:r w:rsidRPr="005E36FD">
        <w:rPr>
          <w:rFonts w:ascii="Times New Roman" w:hAnsi="Times New Roman" w:cs="Times New Roman"/>
          <w:sz w:val="24"/>
          <w:szCs w:val="24"/>
        </w:rPr>
        <w:br/>
        <w:t>в) фамилия, имя, отчество заявителя, адрес (в случае поступления анонимного обращения ставится отметка «аноним»);                </w:t>
      </w:r>
      <w:r w:rsidRPr="005E36FD">
        <w:rPr>
          <w:rFonts w:ascii="Times New Roman" w:hAnsi="Times New Roman" w:cs="Times New Roman"/>
          <w:sz w:val="24"/>
          <w:szCs w:val="24"/>
        </w:rPr>
        <w:br/>
        <w:t>г) номер, название группы, номер его контактного телефона (если есть сведения);                </w:t>
      </w:r>
      <w:r w:rsidRPr="005E36FD">
        <w:rPr>
          <w:rFonts w:ascii="Times New Roman" w:hAnsi="Times New Roman" w:cs="Times New Roman"/>
          <w:sz w:val="24"/>
          <w:szCs w:val="24"/>
        </w:rPr>
        <w:br/>
        <w:t>д) краткое содержание обращения;                </w:t>
      </w:r>
      <w:r w:rsidRPr="005E36FD">
        <w:rPr>
          <w:rFonts w:ascii="Times New Roman" w:hAnsi="Times New Roman" w:cs="Times New Roman"/>
          <w:sz w:val="24"/>
          <w:szCs w:val="24"/>
        </w:rPr>
        <w:br/>
        <w:t>е) отметка о принятых  мерах.  </w:t>
      </w:r>
      <w:proofErr w:type="gramEnd"/>
    </w:p>
    <w:p w:rsidR="00726AA4" w:rsidRPr="005E36FD" w:rsidRDefault="00726AA4" w:rsidP="005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5E36FD">
        <w:rPr>
          <w:rFonts w:ascii="Times New Roman" w:hAnsi="Times New Roman" w:cs="Times New Roman"/>
          <w:sz w:val="24"/>
          <w:szCs w:val="24"/>
        </w:rPr>
        <w:br/>
      </w:r>
      <w:r w:rsidRPr="005E36FD">
        <w:rPr>
          <w:rFonts w:ascii="Times New Roman" w:hAnsi="Times New Roman" w:cs="Times New Roman"/>
          <w:b/>
          <w:bCs/>
          <w:sz w:val="24"/>
          <w:szCs w:val="24"/>
        </w:rPr>
        <w:t>Ответственность  </w:t>
      </w:r>
    </w:p>
    <w:p w:rsidR="00726AA4" w:rsidRPr="005E36FD" w:rsidRDefault="00726AA4" w:rsidP="005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5E36FD">
        <w:rPr>
          <w:rFonts w:ascii="Times New Roman" w:hAnsi="Times New Roman" w:cs="Times New Roman"/>
          <w:sz w:val="24"/>
          <w:szCs w:val="24"/>
        </w:rPr>
        <w:t>5.1. Должностные лица, работающие с информацией, полученной посредством «Ящика доверия», несут персональную ответственность за   соблюдение конфиденциальности полученных сведений.</w:t>
      </w:r>
    </w:p>
    <w:p w:rsidR="00726AA4" w:rsidRPr="005E36FD" w:rsidRDefault="00726AA4" w:rsidP="005E36FD">
      <w:pPr>
        <w:jc w:val="both"/>
        <w:rPr>
          <w:rFonts w:ascii="Times New Roman" w:hAnsi="Times New Roman" w:cs="Times New Roman"/>
          <w:sz w:val="24"/>
          <w:szCs w:val="24"/>
        </w:rPr>
      </w:pPr>
      <w:r w:rsidRPr="005E36FD">
        <w:rPr>
          <w:rFonts w:ascii="Times New Roman" w:hAnsi="Times New Roman" w:cs="Times New Roman"/>
          <w:sz w:val="24"/>
          <w:szCs w:val="24"/>
        </w:rPr>
        <w:t> </w:t>
      </w:r>
    </w:p>
    <w:p w:rsidR="007E0D98" w:rsidRPr="005E36FD" w:rsidRDefault="007E0D98" w:rsidP="005E36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0D98" w:rsidRPr="005E36FD" w:rsidSect="005E36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3A"/>
    <w:rsid w:val="005E36FD"/>
    <w:rsid w:val="006C0ABB"/>
    <w:rsid w:val="00726AA4"/>
    <w:rsid w:val="007E0D98"/>
    <w:rsid w:val="00CC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A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A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2</cp:revision>
  <cp:lastPrinted>2019-02-05T09:41:00Z</cp:lastPrinted>
  <dcterms:created xsi:type="dcterms:W3CDTF">2019-02-05T10:07:00Z</dcterms:created>
  <dcterms:modified xsi:type="dcterms:W3CDTF">2019-02-05T10:07:00Z</dcterms:modified>
</cp:coreProperties>
</file>